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9EB" w:rsidRPr="004429B4" w:rsidRDefault="007B79EB" w:rsidP="004429B4">
      <w:pPr>
        <w:spacing w:after="0" w:line="240" w:lineRule="auto"/>
        <w:ind w:left="10206"/>
        <w:jc w:val="right"/>
        <w:rPr>
          <w:rFonts w:ascii="Times New Roman" w:hAnsi="Times New Roman" w:cs="Times New Roman"/>
          <w:sz w:val="24"/>
          <w:szCs w:val="24"/>
        </w:rPr>
      </w:pPr>
      <w:r w:rsidRPr="004429B4">
        <w:rPr>
          <w:rFonts w:ascii="Times New Roman" w:hAnsi="Times New Roman" w:cs="Times New Roman"/>
          <w:sz w:val="24"/>
          <w:szCs w:val="24"/>
        </w:rPr>
        <w:t>Форма № 2/РХЗ</w:t>
      </w:r>
    </w:p>
    <w:p w:rsidR="007B79EB" w:rsidRPr="004429B4" w:rsidRDefault="007B79EB" w:rsidP="004429B4">
      <w:pPr>
        <w:spacing w:after="0" w:line="240" w:lineRule="auto"/>
        <w:ind w:left="1020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429B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Ежегодно, к 1 декабря</w:t>
      </w:r>
    </w:p>
    <w:p w:rsidR="007B79EB" w:rsidRDefault="007B79EB" w:rsidP="007B79EB">
      <w:pPr>
        <w:spacing w:after="0" w:line="240" w:lineRule="auto"/>
        <w:ind w:left="10206"/>
        <w:jc w:val="right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</w:p>
    <w:p w:rsidR="007B79EB" w:rsidRDefault="007B79EB" w:rsidP="007B79EB">
      <w:pPr>
        <w:spacing w:after="0" w:line="240" w:lineRule="auto"/>
        <w:ind w:left="1020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79EB" w:rsidRDefault="007B79EB" w:rsidP="007B79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79EB" w:rsidRDefault="007B79EB" w:rsidP="007B79EB">
      <w:pPr>
        <w:pStyle w:val="3"/>
        <w:keepNext w:val="0"/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Форма 2/РХЗ</w:t>
      </w:r>
    </w:p>
    <w:p w:rsidR="007B79EB" w:rsidRDefault="007B79EB" w:rsidP="007B79EB">
      <w:pPr>
        <w:pStyle w:val="5"/>
        <w:keepNext w:val="0"/>
        <w:widowControl w:val="0"/>
        <w:rPr>
          <w:i w:val="0"/>
          <w:iCs/>
          <w:color w:val="auto"/>
          <w:szCs w:val="24"/>
        </w:rPr>
      </w:pPr>
    </w:p>
    <w:p w:rsidR="007B79EB" w:rsidRDefault="007B79EB" w:rsidP="007B79EB">
      <w:pPr>
        <w:pStyle w:val="5"/>
        <w:keepNext w:val="0"/>
        <w:widowControl w:val="0"/>
        <w:rPr>
          <w:b/>
          <w:i w:val="0"/>
          <w:iCs/>
          <w:color w:val="auto"/>
          <w:szCs w:val="24"/>
        </w:rPr>
      </w:pPr>
      <w:r>
        <w:rPr>
          <w:b/>
          <w:i w:val="0"/>
          <w:iCs/>
          <w:color w:val="auto"/>
          <w:szCs w:val="24"/>
        </w:rPr>
        <w:t>Донесение</w:t>
      </w:r>
    </w:p>
    <w:p w:rsidR="007B79EB" w:rsidRDefault="007B79EB" w:rsidP="007B79EB">
      <w:pPr>
        <w:pStyle w:val="5"/>
        <w:keepNext w:val="0"/>
        <w:widowControl w:val="0"/>
        <w:rPr>
          <w:b/>
          <w:i w:val="0"/>
          <w:color w:val="auto"/>
        </w:rPr>
      </w:pPr>
      <w:r>
        <w:rPr>
          <w:b/>
          <w:i w:val="0"/>
          <w:color w:val="auto"/>
        </w:rPr>
        <w:t xml:space="preserve">об обеспеченности населения и аварийно- спасательных формирований средствами радиационной и химической защиты </w:t>
      </w:r>
    </w:p>
    <w:p w:rsidR="007B79EB" w:rsidRDefault="007B79EB" w:rsidP="007B79EB">
      <w:pPr>
        <w:widowControl w:val="0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</w:t>
      </w:r>
    </w:p>
    <w:p w:rsidR="007B79EB" w:rsidRDefault="007B79EB" w:rsidP="001B42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4"/>
        </w:rPr>
      </w:pPr>
      <w:r>
        <w:rPr>
          <w:rFonts w:ascii="Times New Roman" w:hAnsi="Times New Roman" w:cs="Times New Roman"/>
          <w:b/>
          <w:sz w:val="18"/>
          <w:szCs w:val="24"/>
        </w:rPr>
        <w:t>городского округа, муниципального района,  организации</w:t>
      </w:r>
    </w:p>
    <w:p w:rsidR="001B42B5" w:rsidRDefault="001B42B5" w:rsidP="001B42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7B79EB" w:rsidRDefault="007B79EB" w:rsidP="001B42B5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 1 января 20___ года</w:t>
      </w:r>
    </w:p>
    <w:p w:rsidR="007B79EB" w:rsidRDefault="007B79EB" w:rsidP="001B42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0"/>
        <w:gridCol w:w="4204"/>
        <w:gridCol w:w="539"/>
        <w:gridCol w:w="834"/>
        <w:gridCol w:w="566"/>
        <w:gridCol w:w="850"/>
        <w:gridCol w:w="448"/>
        <w:gridCol w:w="894"/>
        <w:gridCol w:w="569"/>
        <w:gridCol w:w="850"/>
        <w:gridCol w:w="531"/>
        <w:gridCol w:w="901"/>
        <w:gridCol w:w="512"/>
        <w:gridCol w:w="928"/>
        <w:gridCol w:w="567"/>
        <w:gridCol w:w="873"/>
        <w:gridCol w:w="364"/>
      </w:tblGrid>
      <w:tr w:rsidR="007B79EB" w:rsidTr="007B79EB">
        <w:trPr>
          <w:trHeight w:val="384"/>
        </w:trPr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средств РХЗ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7B79EB" w:rsidRDefault="007B79EB">
            <w:pPr>
              <w:widowControl w:val="0"/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</w:t>
            </w:r>
            <w:proofErr w:type="spellStart"/>
            <w:r>
              <w:rPr>
                <w:rFonts w:ascii="Times New Roman" w:hAnsi="Times New Roman" w:cs="Times New Roman"/>
              </w:rPr>
              <w:t>изм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обеспеченности</w:t>
            </w:r>
          </w:p>
        </w:tc>
        <w:tc>
          <w:tcPr>
            <w:tcW w:w="4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Pr="004429B4" w:rsidRDefault="004429B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429B4">
              <w:rPr>
                <w:rFonts w:ascii="Times New Roman" w:hAnsi="Times New Roman" w:cs="Times New Roman"/>
              </w:rPr>
              <w:t>Заложено (приобретено), списано (разбронировано) в отчетном периоде</w:t>
            </w:r>
            <w:r w:rsidR="003F652C">
              <w:rPr>
                <w:rFonts w:ascii="Times New Roman" w:hAnsi="Times New Roman" w:cs="Times New Roman"/>
              </w:rPr>
              <w:t xml:space="preserve">,    </w:t>
            </w:r>
            <w:r w:rsidRPr="004429B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429B4">
              <w:rPr>
                <w:rFonts w:ascii="Times New Roman" w:hAnsi="Times New Roman" w:cs="Times New Roman"/>
              </w:rPr>
              <w:t>в</w:t>
            </w:r>
            <w:proofErr w:type="gramEnd"/>
            <w:r w:rsidRPr="004429B4">
              <w:rPr>
                <w:rFonts w:ascii="Times New Roman" w:hAnsi="Times New Roman" w:cs="Times New Roman"/>
              </w:rPr>
              <w:t xml:space="preserve"> % от потребности</w:t>
            </w:r>
          </w:p>
        </w:tc>
      </w:tr>
      <w:tr w:rsidR="007B79EB" w:rsidTr="007B79EB">
        <w:trPr>
          <w:trHeight w:val="311"/>
        </w:trPr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1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7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7B79EB" w:rsidTr="007B79EB">
        <w:trPr>
          <w:trHeight w:val="1062"/>
        </w:trPr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НАСФ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*для</w:t>
            </w:r>
          </w:p>
          <w:p w:rsidR="007B79EB" w:rsidRDefault="007B79EB">
            <w:pPr>
              <w:pStyle w:val="a4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гражданского персонала</w:t>
            </w:r>
          </w:p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городов и организаций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</w:t>
            </w:r>
          </w:p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остального</w:t>
            </w:r>
          </w:p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населения</w:t>
            </w:r>
          </w:p>
        </w:tc>
        <w:tc>
          <w:tcPr>
            <w:tcW w:w="46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запасе объектов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запасе субъектов Российской Федерации</w:t>
            </w: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потр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потр</w:t>
            </w:r>
            <w:proofErr w:type="spellEnd"/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потр</w:t>
            </w:r>
            <w:proofErr w:type="spellEnd"/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потр</w:t>
            </w:r>
            <w:proofErr w:type="spellEnd"/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залож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залож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залож</w:t>
            </w:r>
            <w:proofErr w:type="spellEnd"/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</w:t>
            </w: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</w:t>
            </w: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</w:t>
            </w: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спис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спис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спис</w:t>
            </w:r>
            <w:proofErr w:type="spellEnd"/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Противогазы гражданские фильтрующие (тип, тыс.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Противогазы детские фильтрующие (тип, тыс.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Камеры защитные детские (тип, тыс.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Изолирующие противогазы (тип, тыс.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Регенеративные патроны к изолирующим противогазам (тип, тыс.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Дополнительные патроны к противогазам (тип, тыс.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Гопкалитовые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патроны (тип, тыс.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Респираторы (тип, тыс.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Самоспасатели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(тип, тыс.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Палатки для проверки противогазов (тип, тыс.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индивидуальной защиты кожи изолирующего типа (тип, тыс.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к-т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индивидуальной защиты кожи фильтрующего типа (тип, тыс.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к-т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Сапоги резиновые (тыс. пар)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дозиметрические приборы (тип, тыс.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Комплекты индивидуальных дозиметрических приборов (тип,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к-т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Дозиметры (тип,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Радиометры (тип,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Радиоспектрометры (тип,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Бытовые приборы дозиметрического </w:t>
            </w:r>
            <w:r>
              <w:rPr>
                <w:rFonts w:ascii="Times New Roman" w:hAnsi="Times New Roman" w:cs="Times New Roman"/>
              </w:rPr>
              <w:lastRenderedPageBreak/>
              <w:t>контроля (тип,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Газосигнализаторы (тип,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Газоанализаторы (тип,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Приборы специфической химической разведки (тип,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Комплексы </w:t>
            </w:r>
            <w:proofErr w:type="spellStart"/>
            <w:r>
              <w:rPr>
                <w:rFonts w:ascii="Times New Roman" w:hAnsi="Times New Roman" w:cs="Times New Roman"/>
              </w:rPr>
              <w:t>РХБ-разведки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автомобильном шасси (тип,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Комплексы </w:t>
            </w:r>
            <w:proofErr w:type="spellStart"/>
            <w:r>
              <w:rPr>
                <w:rFonts w:ascii="Times New Roman" w:hAnsi="Times New Roman" w:cs="Times New Roman"/>
              </w:rPr>
              <w:t>РХБ-разведки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специальном шасси (тип,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Передвижные ремонтные химические мастерские (тип,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Автомобильные химические лаборатории (тип,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Полевые химические лаборатории (тип,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Дегазационные комплекты (тип,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к-т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Метеокомплекты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(тип, шт.)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9EB" w:rsidRDefault="007B79E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Дегазирующие вещества и растворы (наименование, тыс.т.)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EB" w:rsidTr="007B79EB"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9EB" w:rsidRDefault="007B79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EB" w:rsidRDefault="007B79E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B79EB" w:rsidRDefault="007B79EB" w:rsidP="007B79EB">
      <w:pPr>
        <w:pStyle w:val="a6"/>
        <w:spacing w:before="0"/>
        <w:jc w:val="left"/>
        <w:rPr>
          <w:sz w:val="20"/>
        </w:rPr>
      </w:pPr>
    </w:p>
    <w:p w:rsidR="007B79EB" w:rsidRDefault="007B79EB" w:rsidP="007B79EB">
      <w:pPr>
        <w:widowControl w:val="0"/>
        <w:spacing w:after="0"/>
        <w:ind w:left="2400" w:hanging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Примечание: 1 * </w:t>
      </w:r>
      <w:proofErr w:type="gramStart"/>
      <w:r>
        <w:rPr>
          <w:rFonts w:ascii="Times New Roman" w:hAnsi="Times New Roman" w:cs="Times New Roman"/>
        </w:rPr>
        <w:t>городах</w:t>
      </w:r>
      <w:proofErr w:type="gramEnd"/>
      <w:r>
        <w:rPr>
          <w:rFonts w:ascii="Times New Roman" w:hAnsi="Times New Roman" w:cs="Times New Roman"/>
        </w:rPr>
        <w:t xml:space="preserve">, отнесенных к группам по гражданской обороне; </w:t>
      </w:r>
    </w:p>
    <w:p w:rsidR="007B79EB" w:rsidRDefault="007B79EB" w:rsidP="007B79EB">
      <w:pPr>
        <w:widowControl w:val="0"/>
        <w:spacing w:after="0"/>
        <w:ind w:left="2400" w:hanging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в населенных пунктах с объектами особой важности,  первой и второй категорий и объектами,  отнесенными к категориям по ГО;</w:t>
      </w:r>
    </w:p>
    <w:p w:rsidR="007B79EB" w:rsidRDefault="007B79EB" w:rsidP="007B79EB">
      <w:pPr>
        <w:widowControl w:val="0"/>
        <w:spacing w:after="0"/>
        <w:ind w:left="2400" w:hanging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на территориях в пределах границ зон возможного радиоактивного, химического и биологического загрязнения (заражения).</w:t>
      </w:r>
    </w:p>
    <w:p w:rsidR="007B79EB" w:rsidRDefault="007B79EB" w:rsidP="007B79EB">
      <w:pPr>
        <w:widowControl w:val="0"/>
        <w:spacing w:after="0"/>
        <w:ind w:left="2400" w:hanging="1560"/>
        <w:rPr>
          <w:rFonts w:ascii="Times New Roman" w:hAnsi="Times New Roman" w:cs="Times New Roman"/>
        </w:rPr>
      </w:pPr>
      <w:r>
        <w:t xml:space="preserve">                         </w:t>
      </w:r>
      <w:r>
        <w:rPr>
          <w:rFonts w:ascii="Times New Roman" w:hAnsi="Times New Roman" w:cs="Times New Roman"/>
        </w:rPr>
        <w:t xml:space="preserve">2. При наличии других </w:t>
      </w:r>
      <w:r>
        <w:rPr>
          <w:rFonts w:ascii="Times New Roman" w:hAnsi="Times New Roman" w:cs="Times New Roman"/>
          <w:iCs/>
        </w:rPr>
        <w:t>средств  радиационной и химической защиты</w:t>
      </w:r>
      <w:r>
        <w:rPr>
          <w:rFonts w:ascii="Times New Roman" w:hAnsi="Times New Roman" w:cs="Times New Roman"/>
        </w:rPr>
        <w:t xml:space="preserve"> не входящих в номенклатуру разрешается дополнять форму</w:t>
      </w:r>
    </w:p>
    <w:p w:rsidR="007B79EB" w:rsidRDefault="007B79EB" w:rsidP="007B79EB">
      <w:pPr>
        <w:spacing w:after="0"/>
        <w:ind w:firstLine="467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</w:p>
    <w:p w:rsidR="004E027F" w:rsidRPr="007B79EB" w:rsidRDefault="007B79EB" w:rsidP="007B79EB">
      <w:pPr>
        <w:spacing w:after="0"/>
        <w:jc w:val="center"/>
      </w:pPr>
      <w:r>
        <w:rPr>
          <w:rFonts w:ascii="Times New Roman" w:hAnsi="Times New Roman" w:cs="Times New Roman"/>
          <w:sz w:val="20"/>
        </w:rPr>
        <w:t>(должность, фамилия и подпись)</w:t>
      </w:r>
    </w:p>
    <w:sectPr w:rsidR="004E027F" w:rsidRPr="007B79EB" w:rsidSect="00FD0CF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2028B"/>
    <w:multiLevelType w:val="hybridMultilevel"/>
    <w:tmpl w:val="1B62F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2B3D"/>
    <w:rsid w:val="00010B72"/>
    <w:rsid w:val="0006143C"/>
    <w:rsid w:val="001B42B5"/>
    <w:rsid w:val="00214B8D"/>
    <w:rsid w:val="002827DF"/>
    <w:rsid w:val="00287F62"/>
    <w:rsid w:val="002E540B"/>
    <w:rsid w:val="003F652C"/>
    <w:rsid w:val="0042577C"/>
    <w:rsid w:val="004429B4"/>
    <w:rsid w:val="0048334E"/>
    <w:rsid w:val="0049086F"/>
    <w:rsid w:val="004C64E9"/>
    <w:rsid w:val="004C67EE"/>
    <w:rsid w:val="004E027F"/>
    <w:rsid w:val="005A124B"/>
    <w:rsid w:val="006E66D1"/>
    <w:rsid w:val="007A43BD"/>
    <w:rsid w:val="007B79EB"/>
    <w:rsid w:val="007D7158"/>
    <w:rsid w:val="00890989"/>
    <w:rsid w:val="008B6271"/>
    <w:rsid w:val="008B7753"/>
    <w:rsid w:val="00A41F94"/>
    <w:rsid w:val="00A937B5"/>
    <w:rsid w:val="00B421D3"/>
    <w:rsid w:val="00C01736"/>
    <w:rsid w:val="00CE2B3D"/>
    <w:rsid w:val="00DC7CF9"/>
    <w:rsid w:val="00DD37A0"/>
    <w:rsid w:val="00F2448A"/>
    <w:rsid w:val="00F337AE"/>
    <w:rsid w:val="00F81104"/>
    <w:rsid w:val="00FD0CF7"/>
    <w:rsid w:val="00FE2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7A0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B79E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7B79E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7753"/>
    <w:pPr>
      <w:ind w:left="720"/>
    </w:pPr>
  </w:style>
  <w:style w:type="character" w:customStyle="1" w:styleId="30">
    <w:name w:val="Заголовок 3 Знак"/>
    <w:basedOn w:val="a0"/>
    <w:link w:val="3"/>
    <w:semiHidden/>
    <w:rsid w:val="007B79EB"/>
    <w:rPr>
      <w:rFonts w:ascii="Times New Roman" w:eastAsia="Times New Roman" w:hAnsi="Times New Roman"/>
      <w:b/>
      <w:sz w:val="28"/>
      <w:szCs w:val="20"/>
    </w:rPr>
  </w:style>
  <w:style w:type="character" w:customStyle="1" w:styleId="50">
    <w:name w:val="Заголовок 5 Знак"/>
    <w:basedOn w:val="a0"/>
    <w:link w:val="5"/>
    <w:semiHidden/>
    <w:rsid w:val="007B79EB"/>
    <w:rPr>
      <w:rFonts w:ascii="Times New Roman" w:eastAsia="Times New Roman" w:hAnsi="Times New Roman"/>
      <w:i/>
      <w:color w:val="000000"/>
      <w:sz w:val="24"/>
      <w:szCs w:val="20"/>
    </w:rPr>
  </w:style>
  <w:style w:type="paragraph" w:styleId="a4">
    <w:name w:val="Body Text"/>
    <w:basedOn w:val="a"/>
    <w:link w:val="a5"/>
    <w:semiHidden/>
    <w:unhideWhenUsed/>
    <w:rsid w:val="007B79EB"/>
    <w:pPr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B79EB"/>
    <w:rPr>
      <w:rFonts w:ascii="Times New Roman" w:eastAsia="Times New Roman" w:hAnsi="Times New Roman"/>
      <w:sz w:val="24"/>
      <w:szCs w:val="20"/>
    </w:rPr>
  </w:style>
  <w:style w:type="paragraph" w:styleId="a6">
    <w:name w:val="Block Text"/>
    <w:basedOn w:val="a"/>
    <w:semiHidden/>
    <w:unhideWhenUsed/>
    <w:rsid w:val="007B79EB"/>
    <w:pPr>
      <w:widowControl w:val="0"/>
      <w:autoSpaceDE w:val="0"/>
      <w:autoSpaceDN w:val="0"/>
      <w:adjustRightInd w:val="0"/>
      <w:spacing w:before="20" w:after="0" w:line="240" w:lineRule="auto"/>
      <w:ind w:left="-40" w:right="-27"/>
      <w:jc w:val="center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7">
    <w:name w:val="Hyperlink"/>
    <w:basedOn w:val="a0"/>
    <w:rsid w:val="004429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4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570</Words>
  <Characters>3254</Characters>
  <Application>Microsoft Office Word</Application>
  <DocSecurity>0</DocSecurity>
  <Lines>27</Lines>
  <Paragraphs>7</Paragraphs>
  <ScaleCrop>false</ScaleCrop>
  <Company>[LMD]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XXXCom</dc:creator>
  <cp:keywords/>
  <dc:description/>
  <cp:lastModifiedBy>Крип</cp:lastModifiedBy>
  <cp:revision>15</cp:revision>
  <dcterms:created xsi:type="dcterms:W3CDTF">2011-09-02T00:49:00Z</dcterms:created>
  <dcterms:modified xsi:type="dcterms:W3CDTF">2016-03-02T08:16:00Z</dcterms:modified>
</cp:coreProperties>
</file>